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A3" w:rsidRDefault="007219A3" w:rsidP="007219A3">
      <w:pPr>
        <w:spacing w:beforeLines="50" w:before="156"/>
        <w:jc w:val="center"/>
        <w:rPr>
          <w:rFonts w:ascii="黑体" w:eastAsia="黑体"/>
          <w:b/>
          <w:color w:val="000000"/>
          <w:sz w:val="5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639444</wp:posOffset>
                </wp:positionV>
                <wp:extent cx="6130925" cy="0"/>
                <wp:effectExtent l="0" t="19050" r="31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0.35pt" to="479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/KLwIAADQ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" strokeweight="2.25pt"/>
            </w:pict>
          </mc:Fallback>
        </mc:AlternateContent>
      </w:r>
      <w:r>
        <w:rPr>
          <w:rFonts w:ascii="黑体" w:eastAsia="黑体" w:hint="eastAsia"/>
          <w:b/>
          <w:color w:val="000000"/>
          <w:sz w:val="52"/>
        </w:rPr>
        <w:t>报  名  回  执  表</w:t>
      </w:r>
    </w:p>
    <w:p w:rsidR="007219A3" w:rsidRDefault="007219A3" w:rsidP="007219A3">
      <w:pPr>
        <w:spacing w:line="360" w:lineRule="auto"/>
        <w:ind w:leftChars="200" w:left="701" w:hangingChars="100" w:hanging="281"/>
        <w:rPr>
          <w:rFonts w:hint="eastAsia"/>
          <w:kern w:val="0"/>
          <w:sz w:val="28"/>
        </w:rPr>
      </w:pPr>
      <w:r>
        <w:rPr>
          <w:rFonts w:ascii="宋体" w:hAnsi="宋体" w:hint="eastAsia"/>
          <w:b/>
          <w:kern w:val="0"/>
          <w:sz w:val="28"/>
        </w:rPr>
        <w:t>1.报名咨询电话：</w:t>
      </w:r>
    </w:p>
    <w:p w:rsidR="007219A3" w:rsidRDefault="007219A3" w:rsidP="007219A3">
      <w:pPr>
        <w:spacing w:line="360" w:lineRule="auto"/>
        <w:ind w:leftChars="300" w:left="630" w:firstLineChars="50" w:firstLine="120"/>
        <w:rPr>
          <w:rFonts w:ascii="宋体" w:cs="宋体"/>
          <w:kern w:val="0"/>
          <w:sz w:val="24"/>
          <w:szCs w:val="24"/>
          <w:lang w:val="zh-CN"/>
        </w:rPr>
      </w:pPr>
      <w:proofErr w:type="gramStart"/>
      <w:r>
        <w:rPr>
          <w:rFonts w:ascii="宋体" w:cs="宋体" w:hint="eastAsia"/>
          <w:kern w:val="0"/>
          <w:sz w:val="24"/>
          <w:szCs w:val="24"/>
          <w:lang w:val="zh-CN"/>
        </w:rPr>
        <w:t>胡怀印</w:t>
      </w:r>
      <w:proofErr w:type="gramEnd"/>
      <w:r>
        <w:rPr>
          <w:rFonts w:ascii="宋体" w:cs="宋体" w:hint="eastAsia"/>
          <w:kern w:val="0"/>
          <w:sz w:val="24"/>
          <w:szCs w:val="24"/>
          <w:lang w:val="zh-CN"/>
        </w:rPr>
        <w:t xml:space="preserve"> 024-31897538 王斯文 024-31897518</w:t>
      </w:r>
    </w:p>
    <w:p w:rsidR="007219A3" w:rsidRDefault="007219A3" w:rsidP="007219A3">
      <w:pPr>
        <w:spacing w:line="360" w:lineRule="auto"/>
        <w:ind w:leftChars="200" w:left="701" w:hangingChars="100" w:hanging="281"/>
        <w:rPr>
          <w:rFonts w:hint="eastAsia"/>
          <w:kern w:val="0"/>
          <w:sz w:val="28"/>
        </w:rPr>
      </w:pPr>
      <w:r>
        <w:rPr>
          <w:rFonts w:ascii="宋体" w:hAnsi="宋体" w:hint="eastAsia"/>
          <w:b/>
          <w:kern w:val="0"/>
          <w:sz w:val="28"/>
        </w:rPr>
        <w:t>2.报名传真</w:t>
      </w:r>
    </w:p>
    <w:p w:rsidR="007219A3" w:rsidRDefault="007219A3" w:rsidP="007219A3">
      <w:pPr>
        <w:spacing w:line="360" w:lineRule="auto"/>
        <w:ind w:leftChars="200" w:left="700" w:hangingChars="100" w:hanging="2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proofErr w:type="gramStart"/>
      <w:r>
        <w:rPr>
          <w:rFonts w:ascii="宋体" w:cs="宋体" w:hint="eastAsia"/>
          <w:kern w:val="0"/>
          <w:sz w:val="24"/>
          <w:szCs w:val="24"/>
          <w:lang w:val="zh-CN"/>
        </w:rPr>
        <w:t>人民网</w:t>
      </w:r>
      <w:proofErr w:type="gramEnd"/>
      <w:r>
        <w:rPr>
          <w:rFonts w:ascii="宋体" w:cs="宋体" w:hint="eastAsia"/>
          <w:kern w:val="0"/>
          <w:sz w:val="24"/>
          <w:szCs w:val="24"/>
          <w:lang w:val="zh-CN"/>
        </w:rPr>
        <w:t>辽宁频道传真</w:t>
      </w:r>
      <w:r>
        <w:rPr>
          <w:rFonts w:ascii="宋体" w:hAnsi="宋体" w:hint="eastAsia"/>
          <w:kern w:val="0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024-31897559 </w:t>
      </w:r>
    </w:p>
    <w:p w:rsidR="007219A3" w:rsidRDefault="007219A3" w:rsidP="007219A3">
      <w:pPr>
        <w:spacing w:line="360" w:lineRule="auto"/>
        <w:ind w:leftChars="200" w:left="701" w:hangingChars="100" w:hanging="281"/>
        <w:rPr>
          <w:rFonts w:ascii="宋体" w:hAnsi="宋体" w:hint="eastAsia"/>
          <w:b/>
          <w:spacing w:val="10"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8"/>
        </w:rPr>
        <w:t>3.报名邮箱：</w:t>
      </w:r>
      <w:r>
        <w:rPr>
          <w:rFonts w:ascii="宋体" w:hAnsi="宋体" w:hint="eastAsia"/>
          <w:b/>
          <w:spacing w:val="10"/>
          <w:kern w:val="0"/>
          <w:sz w:val="24"/>
          <w:szCs w:val="24"/>
        </w:rPr>
        <w:t>rmwlnpd@126.com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846"/>
        <w:gridCol w:w="1984"/>
        <w:gridCol w:w="2340"/>
        <w:gridCol w:w="1774"/>
      </w:tblGrid>
      <w:tr w:rsidR="007219A3" w:rsidTr="007219A3">
        <w:trPr>
          <w:cantSplit/>
          <w:trHeight w:val="289"/>
          <w:jc w:val="center"/>
        </w:trPr>
        <w:tc>
          <w:tcPr>
            <w:tcW w:w="2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11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身份证号</w:t>
            </w:r>
          </w:p>
        </w:tc>
      </w:tr>
      <w:tr w:rsidR="007219A3" w:rsidTr="007219A3">
        <w:trPr>
          <w:cantSplit/>
          <w:trHeight w:val="353"/>
          <w:jc w:val="center"/>
        </w:trPr>
        <w:tc>
          <w:tcPr>
            <w:tcW w:w="20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</w:tcPr>
          <w:p w:rsidR="007219A3" w:rsidRDefault="007219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9A3" w:rsidTr="007219A3">
        <w:trPr>
          <w:cantSplit/>
          <w:trHeight w:val="353"/>
          <w:jc w:val="center"/>
        </w:trPr>
        <w:tc>
          <w:tcPr>
            <w:tcW w:w="2054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职业（岗位）</w:t>
            </w:r>
          </w:p>
        </w:tc>
        <w:tc>
          <w:tcPr>
            <w:tcW w:w="1846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专业工龄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职称（等级）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个人专业经历年限</w:t>
            </w: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2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文化程度</w:t>
            </w:r>
          </w:p>
        </w:tc>
      </w:tr>
      <w:tr w:rsidR="007219A3" w:rsidTr="007219A3">
        <w:trPr>
          <w:cantSplit/>
          <w:trHeight w:val="353"/>
          <w:jc w:val="center"/>
        </w:trPr>
        <w:tc>
          <w:tcPr>
            <w:tcW w:w="205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shd w:val="clear" w:color="auto" w:fill="FFFFFF"/>
            <w:vAlign w:val="center"/>
          </w:tcPr>
          <w:p w:rsidR="007219A3" w:rsidRDefault="007219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9A3" w:rsidTr="007219A3">
        <w:trPr>
          <w:cantSplit/>
          <w:trHeight w:val="399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17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邮政编码</w:t>
            </w:r>
          </w:p>
        </w:tc>
      </w:tr>
      <w:tr w:rsidR="007219A3" w:rsidTr="007219A3">
        <w:trPr>
          <w:cantSplit/>
          <w:trHeight w:val="44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17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ind w:leftChars="-51" w:left="-107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shd w:val="clear" w:color="auto" w:fill="FFFFFF"/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7219A3" w:rsidTr="007219A3">
        <w:trPr>
          <w:cantSplit/>
          <w:trHeight w:val="44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11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11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是否安排住宿“√”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7219A3" w:rsidRDefault="007219A3">
            <w:pPr>
              <w:spacing w:line="360" w:lineRule="auto"/>
              <w:ind w:firstLineChars="200" w:firstLine="480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□不需要              □需要    </w:t>
            </w: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住宿标准“√”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7219A3" w:rsidRDefault="007219A3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□单间（费用另加）    □双人间</w:t>
            </w: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住宿具体安排“√”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7219A3" w:rsidRDefault="007219A3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□住宿（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6天，双人共一间房，含早餐，月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日起住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）   </w:t>
            </w: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是否安排就餐“√”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7219A3" w:rsidRDefault="007219A3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 不需要             □需要(5天)    </w:t>
            </w: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付款方式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7219A3" w:rsidRDefault="007219A3">
            <w:pPr>
              <w:spacing w:line="360" w:lineRule="auto"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收款单位：北京人民在线网络有限公司  </w:t>
            </w:r>
          </w:p>
          <w:p w:rsidR="007219A3" w:rsidRDefault="007219A3">
            <w:pPr>
              <w:spacing w:line="360" w:lineRule="auto"/>
              <w:ind w:firstLineChars="150" w:firstLine="36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开户银行：</w:t>
            </w:r>
            <w:r>
              <w:rPr>
                <w:rFonts w:hint="eastAsia"/>
                <w:sz w:val="24"/>
                <w:szCs w:val="24"/>
                <w:lang w:val="zh-CN"/>
              </w:rPr>
              <w:t>光大银行北京光华路支行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  <w:p w:rsidR="007219A3" w:rsidRDefault="007219A3">
            <w:pPr>
              <w:spacing w:line="360" w:lineRule="auto"/>
              <w:ind w:firstLineChars="150" w:firstLine="360"/>
              <w:rPr>
                <w:rFonts w:hint="eastAsia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  号：</w:t>
            </w:r>
            <w:r>
              <w:rPr>
                <w:sz w:val="24"/>
                <w:szCs w:val="24"/>
                <w:lang w:val="zh-CN"/>
              </w:rPr>
              <w:t>35270188000112507</w:t>
            </w:r>
          </w:p>
          <w:p w:rsidR="007219A3" w:rsidRDefault="007219A3">
            <w:pPr>
              <w:spacing w:line="360" w:lineRule="auto"/>
              <w:ind w:firstLineChars="150" w:firstLine="361"/>
              <w:rPr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备注：汇款时请在备注栏里务必写上说明《辽宁第一期》</w:t>
            </w:r>
          </w:p>
        </w:tc>
      </w:tr>
      <w:tr w:rsidR="007219A3" w:rsidTr="007219A3">
        <w:trPr>
          <w:cantSplit/>
          <w:trHeight w:val="307"/>
          <w:jc w:val="center"/>
        </w:trPr>
        <w:tc>
          <w:tcPr>
            <w:tcW w:w="2054" w:type="dxa"/>
            <w:tcBorders>
              <w:top w:val="single" w:sz="6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/>
            <w:vAlign w:val="center"/>
            <w:hideMark/>
          </w:tcPr>
          <w:p w:rsidR="007219A3" w:rsidRDefault="007219A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填表日期</w:t>
            </w:r>
          </w:p>
        </w:tc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vAlign w:val="center"/>
            <w:hideMark/>
          </w:tcPr>
          <w:p w:rsidR="007219A3" w:rsidRDefault="007219A3">
            <w:pPr>
              <w:spacing w:line="360" w:lineRule="auto"/>
              <w:ind w:firstLineChars="150" w:firstLine="3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__  __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__  __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___   _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7219A3" w:rsidRDefault="007219A3" w:rsidP="007219A3">
      <w:pPr>
        <w:spacing w:line="360" w:lineRule="auto"/>
        <w:rPr>
          <w:rFonts w:ascii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备注:请按要求认真填写报名回执表，并于2014年12月22日前</w:t>
      </w:r>
      <w:r>
        <w:rPr>
          <w:rFonts w:ascii="宋体" w:hAnsi="宋体" w:hint="eastAsia"/>
          <w:b/>
          <w:color w:val="000000"/>
          <w:sz w:val="24"/>
          <w:szCs w:val="24"/>
        </w:rPr>
        <w:t>连同汇款底联</w:t>
      </w:r>
      <w:r>
        <w:rPr>
          <w:rFonts w:ascii="宋体" w:hAnsi="宋体" w:hint="eastAsia"/>
          <w:b/>
          <w:kern w:val="0"/>
          <w:sz w:val="24"/>
          <w:szCs w:val="24"/>
        </w:rPr>
        <w:t>传真至</w:t>
      </w:r>
      <w:proofErr w:type="gramStart"/>
      <w:r>
        <w:rPr>
          <w:rFonts w:ascii="宋体" w:hAnsi="宋体" w:hint="eastAsia"/>
          <w:b/>
          <w:kern w:val="0"/>
          <w:sz w:val="24"/>
          <w:szCs w:val="24"/>
        </w:rPr>
        <w:t>人民网</w:t>
      </w:r>
      <w:proofErr w:type="gramEnd"/>
      <w:r>
        <w:rPr>
          <w:rFonts w:ascii="宋体" w:hAnsi="宋体" w:hint="eastAsia"/>
          <w:b/>
          <w:kern w:val="0"/>
          <w:sz w:val="24"/>
          <w:szCs w:val="24"/>
        </w:rPr>
        <w:t>辽宁频道，以便查询。报到时请携带六个月内一寸免冠照片两张。</w:t>
      </w:r>
    </w:p>
    <w:p w:rsidR="0082406B" w:rsidRPr="007219A3" w:rsidRDefault="0082406B">
      <w:pPr>
        <w:rPr>
          <w:rFonts w:hint="eastAsia"/>
        </w:rPr>
      </w:pPr>
      <w:bookmarkStart w:id="0" w:name="_GoBack"/>
      <w:bookmarkEnd w:id="0"/>
    </w:p>
    <w:sectPr w:rsidR="0082406B" w:rsidRPr="00721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A3"/>
    <w:rsid w:val="007219A3"/>
    <w:rsid w:val="0082406B"/>
    <w:rsid w:val="00E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guoxu</dc:creator>
  <cp:lastModifiedBy>guoxu</cp:lastModifiedBy>
  <cp:revision>1</cp:revision>
  <dcterms:created xsi:type="dcterms:W3CDTF">2014-11-14T01:23:00Z</dcterms:created>
  <dcterms:modified xsi:type="dcterms:W3CDTF">2014-11-14T01:23:00Z</dcterms:modified>
</cp:coreProperties>
</file>